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E30D75" w:rsidRPr="00703006" w:rsidTr="004B7375">
        <w:trPr>
          <w:cantSplit/>
        </w:trPr>
        <w:tc>
          <w:tcPr>
            <w:tcW w:w="9720" w:type="dxa"/>
            <w:gridSpan w:val="6"/>
            <w:tcBorders>
              <w:top w:val="single" w:sz="12" w:space="0" w:color="000000"/>
              <w:left w:val="single" w:sz="12" w:space="0" w:color="000000"/>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lang w:val="en-GB"/>
              </w:rPr>
            </w:pPr>
          </w:p>
          <w:p w:rsidR="00E30D75" w:rsidRPr="00703006" w:rsidRDefault="00E30D75" w:rsidP="004B7375">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lang w:val="en-GB"/>
              </w:rPr>
              <w:tab/>
            </w:r>
            <w:r w:rsidRPr="00703006">
              <w:rPr>
                <w:rFonts w:ascii="Times New Roman" w:eastAsia="Times New Roman" w:hAnsi="Times New Roman" w:cs="Times New Roman"/>
                <w:b/>
                <w:bCs/>
                <w:lang w:val="en-GB"/>
              </w:rPr>
              <w:t>SAULT COLLEGE OF APPLIED ARTS AND TECHNOLOGY</w:t>
            </w:r>
          </w:p>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p>
          <w:p w:rsidR="00E30D75" w:rsidRPr="00703006" w:rsidRDefault="00E30D75" w:rsidP="004B7375">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b/>
              <w:t>SAULT STE. MARIE, ONTARIO</w:t>
            </w:r>
          </w:p>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p>
          <w:p w:rsidR="00E30D75" w:rsidRPr="00703006" w:rsidRDefault="00E30D75" w:rsidP="004B7375">
            <w:pPr>
              <w:autoSpaceDE w:val="0"/>
              <w:autoSpaceDN w:val="0"/>
              <w:spacing w:after="0" w:line="240" w:lineRule="auto"/>
              <w:jc w:val="center"/>
              <w:rPr>
                <w:rFonts w:ascii="Times New Roman" w:eastAsia="Times New Roman" w:hAnsi="Times New Roman" w:cs="Times New Roman"/>
                <w:lang w:val="en-GB"/>
              </w:rPr>
            </w:pPr>
            <w:r w:rsidRPr="00703006">
              <w:rPr>
                <w:rFonts w:ascii="Times New Roman" w:eastAsia="Times New Roman" w:hAnsi="Times New Roman" w:cs="Times New Roman"/>
                <w:noProof/>
                <w:lang w:val="en-CA" w:eastAsia="en-CA"/>
              </w:rPr>
              <w:drawing>
                <wp:inline distT="0" distB="0" distL="0" distR="0">
                  <wp:extent cx="874395" cy="1271905"/>
                  <wp:effectExtent l="0" t="0" r="1905" b="4445"/>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E30D75" w:rsidRPr="00703006" w:rsidRDefault="00E30D75" w:rsidP="004B7375">
            <w:pPr>
              <w:autoSpaceDE w:val="0"/>
              <w:autoSpaceDN w:val="0"/>
              <w:spacing w:after="0" w:line="240" w:lineRule="auto"/>
              <w:jc w:val="center"/>
              <w:rPr>
                <w:rFonts w:ascii="Times New Roman" w:eastAsia="Times New Roman" w:hAnsi="Times New Roman" w:cs="Times New Roman"/>
                <w:lang w:val="en-GB"/>
              </w:rPr>
            </w:pPr>
          </w:p>
          <w:p w:rsidR="00E30D75" w:rsidRPr="00703006" w:rsidRDefault="00E30D75" w:rsidP="004B7375">
            <w:pPr>
              <w:autoSpaceDE w:val="0"/>
              <w:autoSpaceDN w:val="0"/>
              <w:spacing w:after="0" w:line="240" w:lineRule="auto"/>
              <w:jc w:val="center"/>
              <w:rPr>
                <w:rFonts w:ascii="Times New Roman" w:eastAsia="Times New Roman" w:hAnsi="Times New Roman" w:cs="Times New Roman"/>
                <w:lang w:val="en-GB"/>
              </w:rPr>
            </w:pPr>
          </w:p>
          <w:p w:rsidR="00E30D75" w:rsidRPr="00703006" w:rsidRDefault="00E30D75" w:rsidP="004B7375">
            <w:pPr>
              <w:keepNext/>
              <w:autoSpaceDE w:val="0"/>
              <w:autoSpaceDN w:val="0"/>
              <w:spacing w:after="0" w:line="240" w:lineRule="auto"/>
              <w:jc w:val="center"/>
              <w:outlineLvl w:val="0"/>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OUTLINE</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TITLE:</w:t>
            </w:r>
          </w:p>
          <w:p w:rsidR="00E30D75" w:rsidRPr="00703006" w:rsidRDefault="00E30D75" w:rsidP="004B7375">
            <w:pPr>
              <w:autoSpaceDE w:val="0"/>
              <w:autoSpaceDN w:val="0"/>
              <w:spacing w:after="0" w:line="240" w:lineRule="auto"/>
              <w:rPr>
                <w:rFonts w:ascii="Times New Roman" w:eastAsia="Times New Roman" w:hAnsi="Times New Roman" w:cs="Times New Roman"/>
                <w:b/>
                <w:bCs/>
              </w:rPr>
            </w:pPr>
          </w:p>
        </w:tc>
        <w:tc>
          <w:tcPr>
            <w:tcW w:w="7040" w:type="dxa"/>
            <w:gridSpan w:val="5"/>
            <w:tcBorders>
              <w:top w:val="nil"/>
              <w:left w:val="nil"/>
              <w:bottom w:val="nil"/>
              <w:right w:val="single" w:sz="12" w:space="0" w:color="000000"/>
            </w:tcBorders>
          </w:tcPr>
          <w:p w:rsidR="00E30D75" w:rsidRPr="00703006" w:rsidRDefault="00E30D75" w:rsidP="004B737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rPr>
            </w:pPr>
            <w:r w:rsidRPr="00703006">
              <w:rPr>
                <w:rFonts w:ascii="Times New Roman" w:eastAsia="Times New Roman" w:hAnsi="Times New Roman" w:cs="Times New Roman"/>
                <w:b/>
                <w:bCs/>
              </w:rPr>
              <w:t>Conflict Management</w:t>
            </w:r>
          </w:p>
        </w:tc>
      </w:tr>
      <w:tr w:rsidR="00E30D75" w:rsidRPr="00703006" w:rsidTr="004B7375">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CODE NO. :</w:t>
            </w:r>
          </w:p>
          <w:p w:rsidR="00E30D75" w:rsidRPr="00703006" w:rsidRDefault="00E30D75" w:rsidP="004B7375">
            <w:pPr>
              <w:autoSpaceDE w:val="0"/>
              <w:autoSpaceDN w:val="0"/>
              <w:spacing w:after="0" w:line="240" w:lineRule="auto"/>
              <w:rPr>
                <w:rFonts w:ascii="Times New Roman" w:eastAsia="Times New Roman" w:hAnsi="Times New Roman" w:cs="Times New Roman"/>
                <w:b/>
                <w:bCs/>
              </w:rPr>
            </w:pPr>
          </w:p>
        </w:tc>
        <w:tc>
          <w:tcPr>
            <w:tcW w:w="3402" w:type="dxa"/>
            <w:gridSpan w:val="2"/>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PFP405</w:t>
            </w:r>
          </w:p>
        </w:tc>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SEMESTER:</w:t>
            </w:r>
          </w:p>
        </w:tc>
        <w:tc>
          <w:tcPr>
            <w:tcW w:w="1937" w:type="dxa"/>
            <w:gridSpan w:val="2"/>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4</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PROGRAM:</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Police Foundations</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AUTHOR:</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James Pardy</w:t>
            </w:r>
          </w:p>
        </w:tc>
      </w:tr>
      <w:tr w:rsidR="00E30D75" w:rsidRPr="00703006" w:rsidTr="004B7375">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1460"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Dec 2013</w:t>
            </w:r>
          </w:p>
        </w:tc>
        <w:tc>
          <w:tcPr>
            <w:tcW w:w="3690" w:type="dxa"/>
            <w:gridSpan w:val="3"/>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PREVIOUS OUTLINE DATED:</w:t>
            </w:r>
          </w:p>
        </w:tc>
        <w:tc>
          <w:tcPr>
            <w:tcW w:w="1890" w:type="dxa"/>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Dec 2012</w:t>
            </w:r>
          </w:p>
          <w:p w:rsidR="00E30D75" w:rsidRPr="00703006" w:rsidRDefault="00E30D75" w:rsidP="004B7375">
            <w:pPr>
              <w:autoSpaceDE w:val="0"/>
              <w:autoSpaceDN w:val="0"/>
              <w:spacing w:after="0" w:line="240" w:lineRule="auto"/>
              <w:rPr>
                <w:rFonts w:ascii="Times New Roman" w:eastAsia="Times New Roman" w:hAnsi="Times New Roman" w:cs="Times New Roman"/>
                <w:b/>
                <w:bCs/>
              </w:rPr>
            </w:pP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bCs/>
                <w:lang w:val="en-GB"/>
              </w:rPr>
              <w:t>APPROVED:</w:t>
            </w:r>
          </w:p>
        </w:tc>
        <w:tc>
          <w:tcPr>
            <w:tcW w:w="5150" w:type="dxa"/>
            <w:gridSpan w:val="4"/>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p>
          <w:p w:rsidR="00E30D75" w:rsidRPr="00703006" w:rsidRDefault="007B6996" w:rsidP="007B6996">
            <w:pPr>
              <w:autoSpaceDE w:val="0"/>
              <w:autoSpaceDN w:val="0"/>
              <w:spacing w:after="0" w:line="240" w:lineRule="auto"/>
              <w:jc w:val="center"/>
              <w:rPr>
                <w:rFonts w:ascii="Times New Roman" w:eastAsia="Times New Roman" w:hAnsi="Times New Roman" w:cs="Times New Roman"/>
                <w:b/>
                <w:bCs/>
              </w:rPr>
            </w:pPr>
            <w:bookmarkStart w:id="0" w:name="_GoBack"/>
            <w:r>
              <w:rPr>
                <w:rFonts w:ascii="Times New Roman" w:eastAsia="Times New Roman" w:hAnsi="Times New Roman" w:cs="Times New Roman"/>
                <w:b/>
                <w:bCs/>
              </w:rPr>
              <w:t>“Angelique Lemay”</w:t>
            </w:r>
            <w:bookmarkEnd w:id="0"/>
          </w:p>
        </w:tc>
        <w:tc>
          <w:tcPr>
            <w:tcW w:w="1890" w:type="dxa"/>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p>
          <w:p w:rsidR="00E30D75" w:rsidRPr="00703006" w:rsidRDefault="007B6996" w:rsidP="007B6996">
            <w:pPr>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Feb. 2014</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5150" w:type="dxa"/>
            <w:gridSpan w:val="4"/>
            <w:tcBorders>
              <w:top w:val="nil"/>
              <w:left w:val="nil"/>
              <w:bottom w:val="nil"/>
              <w:right w:val="nil"/>
            </w:tcBorders>
          </w:tcPr>
          <w:p w:rsidR="00E30D75" w:rsidRPr="00703006" w:rsidRDefault="00E30D75" w:rsidP="007B6996">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____________________________</w:t>
            </w:r>
          </w:p>
          <w:p w:rsidR="00E30D75" w:rsidRPr="00703006" w:rsidRDefault="007B6996" w:rsidP="004B7375">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DEAN</w:t>
            </w:r>
          </w:p>
        </w:tc>
        <w:tc>
          <w:tcPr>
            <w:tcW w:w="1890" w:type="dxa"/>
            <w:tcBorders>
              <w:top w:val="nil"/>
              <w:left w:val="nil"/>
              <w:bottom w:val="nil"/>
              <w:right w:val="single" w:sz="12" w:space="0" w:color="000000"/>
            </w:tcBorders>
          </w:tcPr>
          <w:p w:rsidR="00E30D75" w:rsidRPr="00703006" w:rsidRDefault="00E30D75" w:rsidP="007B6996">
            <w:pPr>
              <w:autoSpaceDE w:val="0"/>
              <w:autoSpaceDN w:val="0"/>
              <w:spacing w:after="0" w:line="240" w:lineRule="auto"/>
              <w:ind w:hanging="18"/>
              <w:jc w:val="center"/>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___________</w:t>
            </w:r>
          </w:p>
          <w:p w:rsidR="00E30D75" w:rsidRPr="00703006" w:rsidRDefault="00E30D75" w:rsidP="007B6996">
            <w:pPr>
              <w:autoSpaceDE w:val="0"/>
              <w:autoSpaceDN w:val="0"/>
              <w:spacing w:after="0" w:line="240" w:lineRule="auto"/>
              <w:jc w:val="center"/>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TOTAL CREDITS:</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PREREQUISITE(S):</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PFP303, PFP401</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HOURS/WEEK:</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jc w:val="both"/>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E30D75" w:rsidRPr="00703006" w:rsidTr="004B7375">
        <w:trPr>
          <w:cantSplit/>
        </w:trPr>
        <w:tc>
          <w:tcPr>
            <w:tcW w:w="9720" w:type="dxa"/>
            <w:gridSpan w:val="6"/>
            <w:tcBorders>
              <w:top w:val="nil"/>
              <w:left w:val="single" w:sz="12" w:space="0" w:color="000000"/>
              <w:bottom w:val="nil"/>
              <w:right w:val="single" w:sz="12" w:space="0" w:color="000000"/>
            </w:tcBorders>
          </w:tcPr>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 xml:space="preserve">Copyright © 2013 The Sault College of Applied Arts &amp; Technology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Reproduction of this document by any means, in whole or in part, without prior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proofErr w:type="gramStart"/>
            <w:r w:rsidRPr="00703006">
              <w:rPr>
                <w:rFonts w:ascii="Times New Roman" w:eastAsia="Times New Roman" w:hAnsi="Times New Roman" w:cs="Times New Roman"/>
                <w:bCs/>
                <w:i/>
                <w:lang w:val="en-GB"/>
              </w:rPr>
              <w:t>written</w:t>
            </w:r>
            <w:proofErr w:type="gramEnd"/>
            <w:r w:rsidRPr="00703006">
              <w:rPr>
                <w:rFonts w:ascii="Times New Roman" w:eastAsia="Times New Roman" w:hAnsi="Times New Roman" w:cs="Times New Roman"/>
                <w:bCs/>
                <w:i/>
                <w:lang w:val="en-GB"/>
              </w:rPr>
              <w:t xml:space="preserve"> permission of Sault College of Applied Arts &amp; Technology is prohibited.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For additional information, please contact Angelique Lemay, Dean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School of Community Services and Interdisciplinary Studies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lang w:val="en-GB"/>
              </w:rPr>
            </w:pPr>
            <w:r w:rsidRPr="00703006">
              <w:rPr>
                <w:rFonts w:ascii="Times New Roman" w:eastAsia="Times New Roman" w:hAnsi="Times New Roman" w:cs="Times New Roman"/>
                <w:bCs/>
                <w:i/>
                <w:lang w:val="en-GB"/>
              </w:rPr>
              <w:t>(705) 759-2554, Ext. 2603</w:t>
            </w:r>
          </w:p>
        </w:tc>
      </w:tr>
      <w:tr w:rsidR="00E30D75" w:rsidRPr="00703006" w:rsidTr="004B7375">
        <w:trPr>
          <w:cantSplit/>
          <w:trHeight w:val="161"/>
        </w:trPr>
        <w:tc>
          <w:tcPr>
            <w:tcW w:w="9720" w:type="dxa"/>
            <w:gridSpan w:val="6"/>
            <w:tcBorders>
              <w:top w:val="nil"/>
              <w:left w:val="single" w:sz="12" w:space="0" w:color="000000"/>
              <w:bottom w:val="nil"/>
              <w:right w:val="single" w:sz="12" w:space="0" w:color="000000"/>
            </w:tcBorders>
          </w:tcPr>
          <w:p w:rsidR="00E30D75" w:rsidRPr="00703006" w:rsidRDefault="00E30D75" w:rsidP="004B7375">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lang w:val="en-GB"/>
              </w:rPr>
            </w:pPr>
          </w:p>
        </w:tc>
      </w:tr>
      <w:tr w:rsidR="00E30D75" w:rsidRPr="00703006" w:rsidTr="004B7375">
        <w:trPr>
          <w:cantSplit/>
        </w:trPr>
        <w:tc>
          <w:tcPr>
            <w:tcW w:w="9720" w:type="dxa"/>
            <w:gridSpan w:val="6"/>
            <w:tcBorders>
              <w:top w:val="nil"/>
              <w:left w:val="single" w:sz="12" w:space="0" w:color="000000"/>
              <w:bottom w:val="nil"/>
              <w:right w:val="single" w:sz="12" w:space="0" w:color="000000"/>
            </w:tcBorders>
          </w:tcPr>
          <w:p w:rsidR="00E30D75" w:rsidRPr="00703006" w:rsidRDefault="00E30D75" w:rsidP="004B7375">
            <w:pPr>
              <w:tabs>
                <w:tab w:val="center" w:pos="4560"/>
              </w:tabs>
              <w:autoSpaceDE w:val="0"/>
              <w:autoSpaceDN w:val="0"/>
              <w:spacing w:after="0" w:line="240" w:lineRule="auto"/>
              <w:jc w:val="center"/>
              <w:rPr>
                <w:rFonts w:ascii="Times New Roman" w:eastAsia="Times New Roman" w:hAnsi="Times New Roman" w:cs="Times New Roman"/>
                <w:b/>
              </w:rPr>
            </w:pPr>
          </w:p>
        </w:tc>
      </w:tr>
      <w:tr w:rsidR="00E30D75" w:rsidRPr="00703006" w:rsidTr="004B7375">
        <w:trPr>
          <w:cantSplit/>
        </w:trPr>
        <w:tc>
          <w:tcPr>
            <w:tcW w:w="9720" w:type="dxa"/>
            <w:gridSpan w:val="6"/>
            <w:tcBorders>
              <w:top w:val="nil"/>
              <w:left w:val="single" w:sz="12" w:space="0" w:color="000000"/>
              <w:bottom w:val="single" w:sz="12" w:space="0" w:color="000000"/>
              <w:right w:val="single" w:sz="12" w:space="0" w:color="000000"/>
            </w:tcBorders>
          </w:tcPr>
          <w:p w:rsidR="00E30D75" w:rsidRPr="00703006" w:rsidRDefault="00E30D75" w:rsidP="004B7375">
            <w:pPr>
              <w:tabs>
                <w:tab w:val="center" w:pos="4560"/>
              </w:tabs>
              <w:autoSpaceDE w:val="0"/>
              <w:autoSpaceDN w:val="0"/>
              <w:spacing w:after="0" w:line="240" w:lineRule="auto"/>
              <w:jc w:val="center"/>
              <w:rPr>
                <w:rFonts w:ascii="Times New Roman" w:eastAsia="Times New Roman" w:hAnsi="Times New Roman" w:cs="Times New Roman"/>
                <w:i/>
                <w:iCs/>
                <w:lang w:val="en-GB"/>
              </w:rPr>
            </w:pPr>
          </w:p>
        </w:tc>
      </w:tr>
    </w:tbl>
    <w:p w:rsidR="007B6996" w:rsidRDefault="007B6996" w:rsidP="00703006">
      <w:pPr>
        <w:spacing w:before="120" w:after="120" w:line="240" w:lineRule="auto"/>
        <w:rPr>
          <w:rFonts w:ascii="Times New Roman" w:hAnsi="Times New Roman" w:cs="Times New Roman"/>
          <w:b/>
        </w:rPr>
        <w:sectPr w:rsidR="007B6996" w:rsidSect="007A2B48">
          <w:pgSz w:w="12240" w:h="15840"/>
          <w:pgMar w:top="1440" w:right="1440" w:bottom="1440" w:left="1440" w:header="708" w:footer="708" w:gutter="0"/>
          <w:cols w:space="708"/>
          <w:docGrid w:linePitch="360"/>
        </w:sectPr>
      </w:pPr>
    </w:p>
    <w:p w:rsidR="00703006" w:rsidRPr="00703006" w:rsidRDefault="00703006" w:rsidP="00703006">
      <w:pPr>
        <w:spacing w:before="120" w:after="120" w:line="240" w:lineRule="auto"/>
        <w:rPr>
          <w:rFonts w:ascii="Times New Roman" w:hAnsi="Times New Roman" w:cs="Times New Roman"/>
          <w:b/>
        </w:rPr>
      </w:pPr>
      <w:r w:rsidRPr="00703006">
        <w:rPr>
          <w:rFonts w:ascii="Times New Roman" w:hAnsi="Times New Roman" w:cs="Times New Roman"/>
          <w:b/>
        </w:rPr>
        <w:lastRenderedPageBreak/>
        <w:t xml:space="preserve">I. </w:t>
      </w:r>
      <w:r w:rsidR="007B6996">
        <w:rPr>
          <w:rFonts w:ascii="Times New Roman" w:hAnsi="Times New Roman" w:cs="Times New Roman"/>
          <w:b/>
        </w:rPr>
        <w:tab/>
      </w:r>
      <w:r w:rsidRPr="00703006">
        <w:rPr>
          <w:rFonts w:ascii="Times New Roman" w:hAnsi="Times New Roman" w:cs="Times New Roman"/>
          <w:b/>
        </w:rPr>
        <w:t>COURSE DESCRIPTION:</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This course will introduce you to the process of conflict management from the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perspective</w:t>
      </w:r>
      <w:proofErr w:type="gramEnd"/>
      <w:r w:rsidRPr="00703006">
        <w:rPr>
          <w:rFonts w:ascii="Times New Roman" w:hAnsi="Times New Roman" w:cs="Times New Roman"/>
        </w:rPr>
        <w:t xml:space="preserve"> of law enforcement intervention. The course will examine some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occurrences</w:t>
      </w:r>
      <w:proofErr w:type="gramEnd"/>
      <w:r w:rsidRPr="00703006">
        <w:rPr>
          <w:rFonts w:ascii="Times New Roman" w:hAnsi="Times New Roman" w:cs="Times New Roman"/>
        </w:rPr>
        <w:t xml:space="preserve"> commonly encountered by police officers and will examine the use of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relevant</w:t>
      </w:r>
      <w:proofErr w:type="gramEnd"/>
      <w:r w:rsidRPr="00703006">
        <w:rPr>
          <w:rFonts w:ascii="Times New Roman" w:hAnsi="Times New Roman" w:cs="Times New Roman"/>
        </w:rPr>
        <w:t xml:space="preserve"> legislation and problem management techniques to assist with effectively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managing</w:t>
      </w:r>
      <w:proofErr w:type="gramEnd"/>
      <w:r w:rsidRPr="00703006">
        <w:rPr>
          <w:rFonts w:ascii="Times New Roman" w:hAnsi="Times New Roman" w:cs="Times New Roman"/>
        </w:rPr>
        <w:t xml:space="preserve"> such occurrences..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03006">
      <w:pPr>
        <w:spacing w:before="120" w:after="120" w:line="240" w:lineRule="auto"/>
        <w:rPr>
          <w:rFonts w:ascii="Times New Roman" w:hAnsi="Times New Roman" w:cs="Times New Roman"/>
          <w:b/>
        </w:rPr>
      </w:pPr>
      <w:r w:rsidRPr="00703006">
        <w:rPr>
          <w:rFonts w:ascii="Times New Roman" w:hAnsi="Times New Roman" w:cs="Times New Roman"/>
          <w:b/>
        </w:rPr>
        <w:t xml:space="preserve">II. </w:t>
      </w:r>
      <w:r w:rsidR="007B6996">
        <w:rPr>
          <w:rFonts w:ascii="Times New Roman" w:hAnsi="Times New Roman" w:cs="Times New Roman"/>
          <w:b/>
        </w:rPr>
        <w:tab/>
      </w:r>
      <w:r w:rsidRPr="00703006">
        <w:rPr>
          <w:rFonts w:ascii="Times New Roman" w:hAnsi="Times New Roman" w:cs="Times New Roman"/>
          <w:b/>
        </w:rPr>
        <w:t xml:space="preserve">LEARNING OUTCOMES AND ELEMENTS OF THE PERFORMANCE: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Students receiving credit for this course will have demonstrated their ability to: </w:t>
      </w:r>
    </w:p>
    <w:p w:rsidR="00703006" w:rsidRPr="00703006" w:rsidRDefault="007B6996" w:rsidP="007B6996">
      <w:pPr>
        <w:tabs>
          <w:tab w:val="left" w:pos="360"/>
        </w:tabs>
        <w:spacing w:before="120" w:after="120" w:line="240" w:lineRule="auto"/>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00703006" w:rsidRPr="00703006">
        <w:rPr>
          <w:rFonts w:ascii="Times New Roman" w:hAnsi="Times New Roman" w:cs="Times New Roman"/>
          <w:b/>
        </w:rPr>
        <w:t>Assess factors that may contribute to conflict and crisis situations.</w:t>
      </w:r>
    </w:p>
    <w:p w:rsidR="00703006" w:rsidRPr="00703006" w:rsidRDefault="00703006" w:rsidP="00703006">
      <w:pPr>
        <w:pStyle w:val="ListParagraph"/>
        <w:spacing w:after="0" w:line="240" w:lineRule="auto"/>
        <w:ind w:left="405"/>
        <w:rPr>
          <w:rFonts w:ascii="Times New Roman" w:hAnsi="Times New Roman" w:cs="Times New Roman"/>
          <w:b/>
        </w:rPr>
      </w:pPr>
      <w:r w:rsidRPr="00703006">
        <w:rPr>
          <w:rFonts w:ascii="Times New Roman" w:hAnsi="Times New Roman" w:cs="Times New Roman"/>
          <w:b/>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1.1 Identify the contribution of stress to conflict and crisis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1.2 Identify the effects of stress on the performance of a police officer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1.3 Recognize common characteristics of a person in crisis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1.4 Recognize events that may lead to a crisis situation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B699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00703006" w:rsidRPr="007B6996">
        <w:rPr>
          <w:rFonts w:ascii="Times New Roman" w:hAnsi="Times New Roman" w:cs="Times New Roman"/>
          <w:b/>
        </w:rPr>
        <w:t xml:space="preserve">Recognize post-traumatic stress disorder in others, self and victims. </w:t>
      </w:r>
    </w:p>
    <w:p w:rsidR="00703006" w:rsidRPr="00703006" w:rsidRDefault="00703006" w:rsidP="00703006">
      <w:pPr>
        <w:pStyle w:val="ListParagraph"/>
        <w:spacing w:after="0" w:line="240" w:lineRule="auto"/>
        <w:ind w:left="405"/>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2.1 Identify factors that may contribute to PTSD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2.2 Identify signs and symptoms of PTSD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2.3 Identify behaviour patterns and physical characteristics of a person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suffering</w:t>
      </w:r>
      <w:proofErr w:type="gramEnd"/>
      <w:r w:rsidRPr="00703006">
        <w:rPr>
          <w:rFonts w:ascii="Times New Roman" w:hAnsi="Times New Roman" w:cs="Times New Roman"/>
        </w:rPr>
        <w:t xml:space="preserve"> from PTSD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2.4 Seek or advise person to seek appropriate treatment for this anxiety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disorder</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2.4 Explain the role of the critical incident stress debriefing team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3. </w:t>
      </w:r>
      <w:r w:rsidR="007B6996">
        <w:rPr>
          <w:rFonts w:ascii="Times New Roman" w:hAnsi="Times New Roman" w:cs="Times New Roman"/>
          <w:b/>
        </w:rPr>
        <w:tab/>
      </w:r>
      <w:r w:rsidRPr="00703006">
        <w:rPr>
          <w:rFonts w:ascii="Times New Roman" w:hAnsi="Times New Roman" w:cs="Times New Roman"/>
          <w:b/>
        </w:rPr>
        <w:t xml:space="preserve">Identify the potential and possible causes of violence along with personal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preparation</w:t>
      </w:r>
      <w:proofErr w:type="gramEnd"/>
      <w:r w:rsidR="00703006" w:rsidRPr="00703006">
        <w:rPr>
          <w:rFonts w:ascii="Times New Roman" w:hAnsi="Times New Roman" w:cs="Times New Roman"/>
          <w:b/>
        </w:rPr>
        <w:t xml:space="preserve"> for interventions with potentially violent persons using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techniques</w:t>
      </w:r>
      <w:proofErr w:type="gramEnd"/>
      <w:r w:rsidR="00703006" w:rsidRPr="00703006">
        <w:rPr>
          <w:rFonts w:ascii="Times New Roman" w:hAnsi="Times New Roman" w:cs="Times New Roman"/>
          <w:b/>
        </w:rPr>
        <w:t xml:space="preserve"> consistent with legislation and accepted police methods.</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3.1 Explain different levels of officer awareness and mental/physical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preparation</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3.2 Recognize verbal and non-verbal behaviours indicative of violent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reactions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3.3 Compare profiled levels of resistance and the appropriate response to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each</w:t>
      </w:r>
      <w:proofErr w:type="gramEnd"/>
      <w:r w:rsidRPr="00703006">
        <w:rPr>
          <w:rFonts w:ascii="Times New Roman" w:hAnsi="Times New Roman" w:cs="Times New Roman"/>
        </w:rPr>
        <w:t xml:space="preserve"> level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3.4 Apply effective communication techniques to de-escalate conflict/crisis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situations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4.</w:t>
      </w:r>
      <w:r w:rsidR="007B6996">
        <w:rPr>
          <w:rFonts w:ascii="Times New Roman" w:hAnsi="Times New Roman" w:cs="Times New Roman"/>
          <w:b/>
        </w:rPr>
        <w:tab/>
      </w:r>
      <w:r w:rsidRPr="00703006">
        <w:rPr>
          <w:rFonts w:ascii="Times New Roman" w:hAnsi="Times New Roman" w:cs="Times New Roman"/>
          <w:b/>
        </w:rPr>
        <w:t xml:space="preserve">Defuse, mediate and respond to conflict and crisis situations by using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effective</w:t>
      </w:r>
      <w:proofErr w:type="gramEnd"/>
      <w:r w:rsidR="00703006" w:rsidRPr="00703006">
        <w:rPr>
          <w:rFonts w:ascii="Times New Roman" w:hAnsi="Times New Roman" w:cs="Times New Roman"/>
          <w:b/>
        </w:rPr>
        <w:t xml:space="preserve"> communication skills and applying an accepted problem-solving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model</w:t>
      </w:r>
      <w:proofErr w:type="gramEnd"/>
      <w:r w:rsidR="00703006" w:rsidRPr="00703006">
        <w:rPr>
          <w:rFonts w:ascii="Times New Roman" w:hAnsi="Times New Roman" w:cs="Times New Roman"/>
          <w:b/>
        </w:rPr>
        <w:t xml:space="preserve"> (such as the C.A.P.R.A. and P.A.R.E. models). </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4.1 Use effective communication techniques to de-escalate conflict/crisis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situations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4.2 Implement the mediation process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4.3 Identify and apply each component of problem-solving models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lastRenderedPageBreak/>
        <w:t xml:space="preserve">5. </w:t>
      </w:r>
      <w:r w:rsidR="007B6996">
        <w:rPr>
          <w:rFonts w:ascii="Times New Roman" w:hAnsi="Times New Roman" w:cs="Times New Roman"/>
          <w:b/>
        </w:rPr>
        <w:tab/>
      </w:r>
      <w:r w:rsidRPr="00703006">
        <w:rPr>
          <w:rFonts w:ascii="Times New Roman" w:hAnsi="Times New Roman" w:cs="Times New Roman"/>
          <w:b/>
        </w:rPr>
        <w:t>Apply accepted techniques of inte</w:t>
      </w:r>
      <w:r>
        <w:rPr>
          <w:rFonts w:ascii="Times New Roman" w:hAnsi="Times New Roman" w:cs="Times New Roman"/>
          <w:b/>
        </w:rPr>
        <w:t>rvention and problem-solving to</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commonly</w:t>
      </w:r>
      <w:proofErr w:type="gramEnd"/>
      <w:r w:rsidR="00703006" w:rsidRPr="00703006">
        <w:rPr>
          <w:rFonts w:ascii="Times New Roman" w:hAnsi="Times New Roman" w:cs="Times New Roman"/>
          <w:b/>
        </w:rPr>
        <w:t xml:space="preserve"> encountered police interventions.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 Recognize different types of domestic disputes including child abuse,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spousal</w:t>
      </w:r>
      <w:proofErr w:type="gramEnd"/>
      <w:r w:rsidRPr="00703006">
        <w:rPr>
          <w:rFonts w:ascii="Times New Roman" w:hAnsi="Times New Roman" w:cs="Times New Roman"/>
        </w:rPr>
        <w:t xml:space="preserve"> abuse and elder abuse.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5.2 Distinguish between types of abuse: physical (including sexual),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psychological</w:t>
      </w:r>
      <w:proofErr w:type="gramEnd"/>
      <w:r w:rsidRPr="00703006">
        <w:rPr>
          <w:rFonts w:ascii="Times New Roman" w:hAnsi="Times New Roman" w:cs="Times New Roman"/>
        </w:rPr>
        <w:t xml:space="preserve">, emotional and neglect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5.3 Identify common characteristics of physical and sexual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offenders/abusers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5.4 Identify and provide for the needs of the victim of abuse/sexual assault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5.5 Recognize common psychological disorders including bi-polar disorder,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depression</w:t>
      </w:r>
      <w:proofErr w:type="gramEnd"/>
      <w:r w:rsidRPr="00703006">
        <w:rPr>
          <w:rFonts w:ascii="Times New Roman" w:hAnsi="Times New Roman" w:cs="Times New Roman"/>
        </w:rPr>
        <w:t xml:space="preserve">, schizophrenia, cognitive disorders, personality disorders and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self-harming</w:t>
      </w:r>
      <w:proofErr w:type="gramEnd"/>
      <w:r w:rsidRPr="00703006">
        <w:rPr>
          <w:rFonts w:ascii="Times New Roman" w:hAnsi="Times New Roman" w:cs="Times New Roman"/>
        </w:rPr>
        <w:t xml:space="preserve"> behaviours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5.6 Assess the risk of harm to affected persons, self and the public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5.7 Recognize common warning signs that may lead to suicide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5.8 Assess the risk potential of persons contemplating suicide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5.9 Apply appropriate intervention and problem solving techniques to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specific</w:t>
      </w:r>
      <w:proofErr w:type="gramEnd"/>
      <w:r w:rsidRPr="00703006">
        <w:rPr>
          <w:rFonts w:ascii="Times New Roman" w:hAnsi="Times New Roman" w:cs="Times New Roman"/>
        </w:rPr>
        <w:t xml:space="preserve"> conflict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5.10 Identify appropriate legislation, arrest authorities and use of force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options</w:t>
      </w:r>
      <w:proofErr w:type="gramEnd"/>
      <w:r w:rsidRPr="00703006">
        <w:rPr>
          <w:rFonts w:ascii="Times New Roman" w:hAnsi="Times New Roman" w:cs="Times New Roman"/>
        </w:rPr>
        <w:t xml:space="preserve"> in specific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5.11 Refer to appropriate community agencies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5.12 Demonstrate knowledge of legislation, arrest authorities and use of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force</w:t>
      </w:r>
      <w:proofErr w:type="gramEnd"/>
      <w:r w:rsidRPr="00703006">
        <w:rPr>
          <w:rFonts w:ascii="Times New Roman" w:hAnsi="Times New Roman" w:cs="Times New Roman"/>
        </w:rPr>
        <w:t xml:space="preserve"> when dealing with conflict/crisis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6. </w:t>
      </w:r>
      <w:r w:rsidR="007B6996">
        <w:rPr>
          <w:rFonts w:ascii="Times New Roman" w:hAnsi="Times New Roman" w:cs="Times New Roman"/>
          <w:b/>
        </w:rPr>
        <w:tab/>
      </w:r>
      <w:r w:rsidRPr="00703006">
        <w:rPr>
          <w:rFonts w:ascii="Times New Roman" w:hAnsi="Times New Roman" w:cs="Times New Roman"/>
          <w:b/>
        </w:rPr>
        <w:t xml:space="preserve">Assess “everyday” occurrences that may have the potential to escalate if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improperly</w:t>
      </w:r>
      <w:proofErr w:type="gramEnd"/>
      <w:r w:rsidR="00703006" w:rsidRPr="00703006">
        <w:rPr>
          <w:rFonts w:ascii="Times New Roman" w:hAnsi="Times New Roman" w:cs="Times New Roman"/>
          <w:b/>
        </w:rPr>
        <w:t xml:space="preserve"> investigated or unsatisfactorily resolved. </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6.1 Identify the potential for violence in commonly encountered non-violent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situations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6.2 Identify the difference between public (police) and private conflicts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6.3 Apply appropriate defusing and intervention techniques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6.4 Recommend appropriate course of action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7. </w:t>
      </w:r>
      <w:r w:rsidR="007B6996">
        <w:rPr>
          <w:rFonts w:ascii="Times New Roman" w:hAnsi="Times New Roman" w:cs="Times New Roman"/>
          <w:b/>
        </w:rPr>
        <w:tab/>
      </w:r>
      <w:r w:rsidRPr="00703006">
        <w:rPr>
          <w:rFonts w:ascii="Times New Roman" w:hAnsi="Times New Roman" w:cs="Times New Roman"/>
          <w:b/>
        </w:rPr>
        <w:t xml:space="preserve">Recognize situations that are “emotionally charged” </w:t>
      </w:r>
      <w:proofErr w:type="gramStart"/>
      <w:r w:rsidRPr="00703006">
        <w:rPr>
          <w:rFonts w:ascii="Times New Roman" w:hAnsi="Times New Roman" w:cs="Times New Roman"/>
          <w:b/>
        </w:rPr>
        <w:t>and  likely</w:t>
      </w:r>
      <w:proofErr w:type="gramEnd"/>
      <w:r w:rsidRPr="00703006">
        <w:rPr>
          <w:rFonts w:ascii="Times New Roman" w:hAnsi="Times New Roman" w:cs="Times New Roman"/>
          <w:b/>
        </w:rPr>
        <w:t xml:space="preserve"> to cause emotional problems for </w:t>
      </w:r>
      <w:r w:rsidR="007B6996">
        <w:rPr>
          <w:rFonts w:ascii="Times New Roman" w:hAnsi="Times New Roman" w:cs="Times New Roman"/>
          <w:b/>
        </w:rPr>
        <w:tab/>
      </w:r>
      <w:r w:rsidRPr="00703006">
        <w:rPr>
          <w:rFonts w:ascii="Times New Roman" w:hAnsi="Times New Roman" w:cs="Times New Roman"/>
          <w:b/>
        </w:rPr>
        <w:t>victims including;</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7.1 break and enter, missing persons, child in need of protection, </w:t>
      </w:r>
      <w:proofErr w:type="gramStart"/>
      <w:r w:rsidRPr="00703006">
        <w:rPr>
          <w:rFonts w:ascii="Times New Roman" w:hAnsi="Times New Roman" w:cs="Times New Roman"/>
        </w:rPr>
        <w:t>notification</w:t>
      </w:r>
      <w:proofErr w:type="gramEnd"/>
      <w:r w:rsidRPr="00703006">
        <w:rPr>
          <w:rFonts w:ascii="Times New Roman" w:hAnsi="Times New Roman" w:cs="Times New Roman"/>
        </w:rPr>
        <w:t xml:space="preserve"> of injured family member, sudden death and stalking/criminal harassment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7.2 Evaluate the potential for escalation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7.3 Refer to appropriate community agencies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8. </w:t>
      </w:r>
      <w:r w:rsidR="007B6996">
        <w:rPr>
          <w:rFonts w:ascii="Times New Roman" w:hAnsi="Times New Roman" w:cs="Times New Roman"/>
          <w:b/>
        </w:rPr>
        <w:tab/>
      </w:r>
      <w:r w:rsidRPr="00703006">
        <w:rPr>
          <w:rFonts w:ascii="Times New Roman" w:hAnsi="Times New Roman" w:cs="Times New Roman"/>
          <w:b/>
        </w:rPr>
        <w:t xml:space="preserve">Identify the needs of victims of crimes. </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8.1 Recognize the perception of fault incurred by some victims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8.2 Respond to situations with empathy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8.3 Refer to victim assistance/community service programs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w:t>
      </w:r>
    </w:p>
    <w:p w:rsidR="00703006" w:rsidRDefault="00703006" w:rsidP="00703006">
      <w:pPr>
        <w:spacing w:before="120" w:after="120" w:line="240" w:lineRule="auto"/>
        <w:rPr>
          <w:rFonts w:ascii="Times New Roman" w:hAnsi="Times New Roman" w:cs="Times New Roman"/>
        </w:rPr>
      </w:pPr>
    </w:p>
    <w:p w:rsidR="00703006" w:rsidRDefault="00703006" w:rsidP="00703006">
      <w:pPr>
        <w:spacing w:before="120" w:after="120" w:line="240" w:lineRule="auto"/>
        <w:rPr>
          <w:rFonts w:ascii="Times New Roman" w:hAnsi="Times New Roman" w:cs="Times New Roman"/>
        </w:rPr>
      </w:pPr>
    </w:p>
    <w:p w:rsidR="00703006" w:rsidRPr="00703006" w:rsidRDefault="007B6996" w:rsidP="00703006">
      <w:pPr>
        <w:spacing w:before="120" w:after="120" w:line="240" w:lineRule="auto"/>
        <w:rPr>
          <w:rFonts w:ascii="Times New Roman" w:hAnsi="Times New Roman" w:cs="Times New Roman"/>
          <w:b/>
        </w:rPr>
      </w:pPr>
      <w:r>
        <w:rPr>
          <w:rFonts w:ascii="Times New Roman" w:hAnsi="Times New Roman" w:cs="Times New Roman"/>
          <w:b/>
        </w:rPr>
        <w:lastRenderedPageBreak/>
        <w:t>III</w:t>
      </w:r>
      <w:r w:rsidR="00703006" w:rsidRPr="00703006">
        <w:rPr>
          <w:rFonts w:ascii="Times New Roman" w:hAnsi="Times New Roman" w:cs="Times New Roman"/>
          <w:b/>
        </w:rPr>
        <w:t xml:space="preserve">. </w:t>
      </w:r>
      <w:r>
        <w:rPr>
          <w:rFonts w:ascii="Times New Roman" w:hAnsi="Times New Roman" w:cs="Times New Roman"/>
          <w:b/>
        </w:rPr>
        <w:tab/>
      </w:r>
      <w:r w:rsidR="00703006" w:rsidRPr="00703006">
        <w:rPr>
          <w:rFonts w:ascii="Times New Roman" w:hAnsi="Times New Roman" w:cs="Times New Roman"/>
          <w:b/>
        </w:rPr>
        <w:t>REQUIRED RESOURCES/TEXTS/MATERIALS:</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Conflict Management in Law Enforcement 3rd edition, </w:t>
      </w:r>
      <w:proofErr w:type="spellStart"/>
      <w:r w:rsidRPr="00703006">
        <w:rPr>
          <w:rFonts w:ascii="Times New Roman" w:hAnsi="Times New Roman" w:cs="Times New Roman"/>
        </w:rPr>
        <w:t>Emond</w:t>
      </w:r>
      <w:proofErr w:type="spellEnd"/>
      <w:r w:rsidRPr="00703006">
        <w:rPr>
          <w:rFonts w:ascii="Times New Roman" w:hAnsi="Times New Roman" w:cs="Times New Roman"/>
        </w:rPr>
        <w:t xml:space="preserve"> Montgomery Publications</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Selected Provincial Statutes </w:t>
      </w:r>
      <w:r>
        <w:rPr>
          <w:rFonts w:ascii="Times New Roman" w:hAnsi="Times New Roman" w:cs="Times New Roman"/>
        </w:rPr>
        <w:t xml:space="preserve">to be identified by the course </w:t>
      </w:r>
      <w:r w:rsidR="001A10AF">
        <w:rPr>
          <w:rFonts w:ascii="Times New Roman" w:hAnsi="Times New Roman" w:cs="Times New Roman"/>
        </w:rPr>
        <w:t>professor</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Criminal Code of Canada </w:t>
      </w:r>
      <w:r>
        <w:rPr>
          <w:rFonts w:ascii="Times New Roman" w:hAnsi="Times New Roman" w:cs="Times New Roman"/>
        </w:rPr>
        <w:t>2012</w:t>
      </w:r>
      <w:r w:rsidRPr="00703006">
        <w:rPr>
          <w:rFonts w:ascii="Times New Roman" w:hAnsi="Times New Roman" w:cs="Times New Roman"/>
        </w:rPr>
        <w:t xml:space="preserve"> or 2013 Martin’s Edition</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B6996" w:rsidP="00703006">
      <w:pPr>
        <w:spacing w:before="120" w:after="120" w:line="240" w:lineRule="auto"/>
        <w:rPr>
          <w:rFonts w:ascii="Times New Roman" w:hAnsi="Times New Roman" w:cs="Times New Roman"/>
        </w:rPr>
      </w:pPr>
      <w:r>
        <w:rPr>
          <w:rFonts w:ascii="Times New Roman" w:hAnsi="Times New Roman" w:cs="Times New Roman"/>
          <w:b/>
        </w:rPr>
        <w:t>I</w:t>
      </w:r>
      <w:r w:rsidR="00703006" w:rsidRPr="00703006">
        <w:rPr>
          <w:rFonts w:ascii="Times New Roman" w:hAnsi="Times New Roman" w:cs="Times New Roman"/>
          <w:b/>
        </w:rPr>
        <w:t xml:space="preserve">V. </w:t>
      </w:r>
      <w:r>
        <w:rPr>
          <w:rFonts w:ascii="Times New Roman" w:hAnsi="Times New Roman" w:cs="Times New Roman"/>
          <w:b/>
        </w:rPr>
        <w:tab/>
      </w:r>
      <w:r w:rsidR="00703006" w:rsidRPr="00703006">
        <w:rPr>
          <w:rFonts w:ascii="Times New Roman" w:hAnsi="Times New Roman" w:cs="Times New Roman"/>
          <w:b/>
        </w:rPr>
        <w:t>EVALUATION PROCESS/GRADING SYSTEM</w:t>
      </w:r>
      <w:r w:rsidR="00703006" w:rsidRPr="00703006">
        <w:rPr>
          <w:rFonts w:ascii="Times New Roman" w:hAnsi="Times New Roman" w:cs="Times New Roman"/>
        </w:rPr>
        <w:t xml:space="preserve">: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Mid Term Exam 30%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Assignments 2x10% 20%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Quizzes 4x5% 20%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Final Exam 30% </w:t>
      </w:r>
    </w:p>
    <w:p w:rsidR="00E30D75"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This evaluation process is subject to change</w:t>
      </w:r>
    </w:p>
    <w:p w:rsidR="00E30D75" w:rsidRPr="00703006" w:rsidRDefault="00E30D75" w:rsidP="00E30D75">
      <w:pPr>
        <w:spacing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1701"/>
        <w:gridCol w:w="6687"/>
        <w:gridCol w:w="9"/>
      </w:tblGrid>
      <w:tr w:rsidR="00E30D75" w:rsidRPr="00703006" w:rsidTr="004B7375">
        <w:trPr>
          <w:cantSplit/>
        </w:trPr>
        <w:tc>
          <w:tcPr>
            <w:tcW w:w="8397" w:type="dxa"/>
            <w:gridSpan w:val="3"/>
            <w:tcBorders>
              <w:top w:val="nil"/>
              <w:left w:val="nil"/>
              <w:bottom w:val="nil"/>
              <w:right w:val="nil"/>
            </w:tcBorders>
          </w:tcPr>
          <w:p w:rsidR="00E30D75"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The following semester grades will be assigned to students:</w:t>
            </w:r>
          </w:p>
          <w:p w:rsidR="007B6996" w:rsidRPr="00703006" w:rsidRDefault="007B6996" w:rsidP="004B7375">
            <w:pPr>
              <w:autoSpaceDE w:val="0"/>
              <w:autoSpaceDN w:val="0"/>
              <w:spacing w:after="0" w:line="240" w:lineRule="auto"/>
              <w:rPr>
                <w:rFonts w:ascii="Times New Roman" w:eastAsia="Times New Roman" w:hAnsi="Times New Roman" w:cs="Times New Roman"/>
              </w:rPr>
            </w:pP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u w:val="single"/>
              </w:rPr>
              <w:t>Grade</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rPr>
              <w:t xml:space="preserve">                            </w:t>
            </w:r>
            <w:r w:rsidRPr="00703006">
              <w:rPr>
                <w:rFonts w:ascii="Times New Roman" w:eastAsia="Times New Roman" w:hAnsi="Times New Roman" w:cs="Times New Roman"/>
                <w:u w:val="single"/>
              </w:rPr>
              <w:t>Definition</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90 - 100%</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80 - 89%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B</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70 - 79%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60 - 69%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D</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50 -59%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F (Fail)</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49% and below</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 (Credit)</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Credit for diploma requirements has been awarded.</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Satisfactory achievement in field /clinical placement or non-graded subject area.</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Unsatisfactory achievement in field/clinical placement or non-graded subject area.</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X</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 temporary grade limited to situations with extenuating circumstances giving a student additional time to complete the requirements for a course.</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NR</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 xml:space="preserve">Grade not reported to Registrar's office.  </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W</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Student has withdrawn from the course without academic penalty.</w:t>
            </w:r>
          </w:p>
          <w:p w:rsidR="00703006" w:rsidRPr="00703006" w:rsidRDefault="00703006" w:rsidP="004B7375">
            <w:pPr>
              <w:autoSpaceDE w:val="0"/>
              <w:autoSpaceDN w:val="0"/>
              <w:spacing w:after="0" w:line="240" w:lineRule="auto"/>
              <w:rPr>
                <w:rFonts w:ascii="Times New Roman" w:eastAsia="Times New Roman" w:hAnsi="Times New Roman" w:cs="Times New Roman"/>
                <w:b/>
              </w:rPr>
            </w:pPr>
          </w:p>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rPr>
              <w:t>Note:</w:t>
            </w:r>
            <w:r w:rsidRPr="00703006">
              <w:rPr>
                <w:rFonts w:ascii="Times New Roman" w:eastAsia="Times New Roman" w:hAnsi="Times New Roman" w:cs="Times New Roman"/>
              </w:rPr>
              <w:t xml:space="preserve"> </w:t>
            </w:r>
            <w:r w:rsidRPr="00703006">
              <w:rPr>
                <w:rFonts w:ascii="Times New Roman" w:eastAsia="Times New Roman" w:hAnsi="Times New Roman" w:cs="Times New Roman"/>
                <w:i/>
              </w:rPr>
              <w:t xml:space="preserve">Justice </w:t>
            </w:r>
            <w:proofErr w:type="gramStart"/>
            <w:r w:rsidRPr="00703006">
              <w:rPr>
                <w:rFonts w:ascii="Times New Roman" w:eastAsia="Times New Roman" w:hAnsi="Times New Roman" w:cs="Times New Roman"/>
                <w:i/>
              </w:rPr>
              <w:t>Studies</w:t>
            </w:r>
            <w:proofErr w:type="gramEnd"/>
            <w:r w:rsidRPr="00703006">
              <w:rPr>
                <w:rFonts w:ascii="Times New Roman" w:eastAsia="Times New Roman" w:hAnsi="Times New Roman" w:cs="Times New Roman"/>
                <w:i/>
              </w:rPr>
              <w:t xml:space="preserve"> programs require a minimum of 60% to be granted credit toward a Justice Studies Diploma</w:t>
            </w:r>
            <w:r w:rsidRPr="00703006">
              <w:rPr>
                <w:rFonts w:ascii="Times New Roman" w:eastAsia="Times New Roman" w:hAnsi="Times New Roman" w:cs="Times New Roman"/>
              </w:rPr>
              <w:t>.</w:t>
            </w:r>
          </w:p>
          <w:p w:rsidR="00E30D75" w:rsidRDefault="00E30D75" w:rsidP="004B7375">
            <w:pPr>
              <w:autoSpaceDE w:val="0"/>
              <w:autoSpaceDN w:val="0"/>
              <w:spacing w:after="0" w:line="240" w:lineRule="auto"/>
              <w:rPr>
                <w:rFonts w:ascii="Times New Roman" w:eastAsia="Times New Roman" w:hAnsi="Times New Roman" w:cs="Times New Roman"/>
              </w:rPr>
            </w:pPr>
          </w:p>
          <w:p w:rsidR="00703006" w:rsidRDefault="00703006" w:rsidP="004B7375">
            <w:pPr>
              <w:autoSpaceDE w:val="0"/>
              <w:autoSpaceDN w:val="0"/>
              <w:spacing w:after="0" w:line="240" w:lineRule="auto"/>
              <w:rPr>
                <w:rFonts w:ascii="Times New Roman" w:eastAsia="Times New Roman" w:hAnsi="Times New Roman" w:cs="Times New Roman"/>
              </w:rPr>
            </w:pPr>
          </w:p>
          <w:p w:rsidR="00703006" w:rsidRPr="00703006" w:rsidRDefault="00703006" w:rsidP="004B7375">
            <w:pPr>
              <w:autoSpaceDE w:val="0"/>
              <w:autoSpaceDN w:val="0"/>
              <w:spacing w:after="0" w:line="240" w:lineRule="auto"/>
              <w:rPr>
                <w:rFonts w:ascii="Times New Roman" w:eastAsia="Times New Roman" w:hAnsi="Times New Roman" w:cs="Times New Roman"/>
              </w:rPr>
            </w:pPr>
          </w:p>
        </w:tc>
      </w:tr>
    </w:tbl>
    <w:p w:rsidR="007B6996" w:rsidRDefault="007B6996" w:rsidP="00E30D75">
      <w:pPr>
        <w:spacing w:after="0"/>
        <w:jc w:val="center"/>
        <w:rPr>
          <w:rFonts w:ascii="Times New Roman" w:hAnsi="Times New Roman" w:cs="Times New Roman"/>
        </w:rPr>
      </w:pPr>
      <w:r>
        <w:rPr>
          <w:rFonts w:ascii="Times New Roman" w:hAnsi="Times New Roman" w:cs="Times New Roman"/>
        </w:rPr>
        <w:br w:type="page"/>
      </w:r>
    </w:p>
    <w:p w:rsidR="00E30D75" w:rsidRPr="00703006" w:rsidRDefault="00E30D75" w:rsidP="00E30D75">
      <w:pPr>
        <w:spacing w:after="0"/>
        <w:jc w:val="center"/>
        <w:rPr>
          <w:rFonts w:ascii="Times New Roman" w:hAnsi="Times New Roman" w:cs="Times New Roman"/>
        </w:rPr>
      </w:pPr>
      <w:r w:rsidRPr="00703006">
        <w:rPr>
          <w:rFonts w:ascii="Times New Roman" w:hAnsi="Times New Roman" w:cs="Times New Roman"/>
          <w:noProof/>
          <w:lang w:val="en-CA" w:eastAsia="en-CA"/>
        </w:rPr>
        <w:lastRenderedPageBreak/>
        <w:drawing>
          <wp:inline distT="0" distB="0" distL="0" distR="0" wp14:anchorId="3AB68D91" wp14:editId="0861C7D3">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E30D75" w:rsidRPr="00703006" w:rsidRDefault="00E30D75" w:rsidP="00E30D75">
      <w:pPr>
        <w:spacing w:after="0"/>
        <w:jc w:val="center"/>
        <w:rPr>
          <w:rFonts w:ascii="Times New Roman" w:hAnsi="Times New Roman" w:cs="Times New Roman"/>
          <w:b/>
        </w:rPr>
      </w:pPr>
    </w:p>
    <w:p w:rsidR="00E30D75" w:rsidRPr="00703006" w:rsidRDefault="00E30D75" w:rsidP="00E30D75">
      <w:pPr>
        <w:spacing w:after="0"/>
        <w:jc w:val="center"/>
        <w:rPr>
          <w:rFonts w:ascii="Times New Roman" w:hAnsi="Times New Roman" w:cs="Times New Roman"/>
          <w:b/>
        </w:rPr>
      </w:pPr>
      <w:r w:rsidRPr="00703006">
        <w:rPr>
          <w:rFonts w:ascii="Times New Roman" w:hAnsi="Times New Roman" w:cs="Times New Roman"/>
          <w:b/>
        </w:rPr>
        <w:t>COURSE OUTLINE ADDENDUM</w:t>
      </w:r>
    </w:p>
    <w:p w:rsidR="00E30D75" w:rsidRPr="00703006" w:rsidRDefault="00E30D75" w:rsidP="00E30D75">
      <w:pPr>
        <w:spacing w:after="0"/>
        <w:rPr>
          <w:rFonts w:ascii="Times New Roman" w:hAnsi="Times New Roman" w:cs="Times New Roman"/>
        </w:rPr>
      </w:pPr>
    </w:p>
    <w:tbl>
      <w:tblPr>
        <w:tblW w:w="10632" w:type="dxa"/>
        <w:tblInd w:w="-601" w:type="dxa"/>
        <w:tblLayout w:type="fixed"/>
        <w:tblLook w:val="0000" w:firstRow="0" w:lastRow="0" w:firstColumn="0" w:lastColumn="0" w:noHBand="0" w:noVBand="0"/>
      </w:tblPr>
      <w:tblGrid>
        <w:gridCol w:w="567"/>
        <w:gridCol w:w="10065"/>
      </w:tblGrid>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1.</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Course Outline Amendments</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The professor reserves the right to change the information contained in this course outline depending on the needs of the learner and the availability of resources.</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2.</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Retention of Course Outlines</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It is the responsibility of the student to retain all course outlines for possible future use in acquiring advanced standing at other postsecondary institutions.</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3.</w:t>
            </w:r>
          </w:p>
        </w:tc>
        <w:tc>
          <w:tcPr>
            <w:tcW w:w="10065" w:type="dxa"/>
          </w:tcPr>
          <w:p w:rsidR="00E30D75" w:rsidRPr="00703006" w:rsidRDefault="00E30D75" w:rsidP="004B7375">
            <w:pPr>
              <w:spacing w:after="0"/>
              <w:rPr>
                <w:rFonts w:ascii="Times New Roman" w:hAnsi="Times New Roman" w:cs="Times New Roman"/>
                <w:b/>
              </w:rPr>
            </w:pPr>
            <w:r w:rsidRPr="00703006">
              <w:rPr>
                <w:rFonts w:ascii="Times New Roman" w:hAnsi="Times New Roman" w:cs="Times New Roman"/>
                <w:u w:val="single"/>
              </w:rPr>
              <w:t>Prior Learning Assessment</w:t>
            </w:r>
            <w:r w:rsidRPr="00703006">
              <w:rPr>
                <w:rFonts w:ascii="Times New Roman" w:hAnsi="Times New Roman" w:cs="Times New Roman"/>
                <w:b/>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30D75" w:rsidRPr="00703006" w:rsidRDefault="00E30D75" w:rsidP="004B7375">
            <w:pPr>
              <w:spacing w:after="0"/>
              <w:rPr>
                <w:rFonts w:ascii="Times New Roman" w:hAnsi="Times New Roman" w:cs="Times New Roman"/>
              </w:rPr>
            </w:pP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Credit for prior learning will also be given upon successful completion of a challenge exam or portfolio.</w:t>
            </w:r>
          </w:p>
          <w:p w:rsidR="00E30D75" w:rsidRPr="00703006" w:rsidRDefault="00E30D75" w:rsidP="004B7375">
            <w:pPr>
              <w:spacing w:after="0"/>
              <w:rPr>
                <w:rFonts w:ascii="Times New Roman" w:hAnsi="Times New Roman" w:cs="Times New Roman"/>
              </w:rPr>
            </w:pP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Substitute course information is available in the Registrar's office.</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4.</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Disability Services</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30D75" w:rsidRPr="00703006" w:rsidRDefault="00E30D75" w:rsidP="004B7375">
            <w:pPr>
              <w:spacing w:after="0"/>
              <w:rPr>
                <w:rFonts w:ascii="Times New Roman" w:hAnsi="Times New Roman" w:cs="Times New Roman"/>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5.</w:t>
            </w:r>
          </w:p>
        </w:tc>
        <w:tc>
          <w:tcPr>
            <w:tcW w:w="10065" w:type="dxa"/>
          </w:tcPr>
          <w:p w:rsidR="00E30D75" w:rsidRPr="00703006" w:rsidRDefault="00E30D75" w:rsidP="004B7375">
            <w:pPr>
              <w:spacing w:after="0"/>
              <w:rPr>
                <w:rFonts w:ascii="Times New Roman" w:hAnsi="Times New Roman" w:cs="Times New Roman"/>
                <w:u w:val="single"/>
              </w:rPr>
            </w:pPr>
            <w:r w:rsidRPr="00703006">
              <w:rPr>
                <w:rFonts w:ascii="Times New Roman" w:hAnsi="Times New Roman" w:cs="Times New Roman"/>
                <w:u w:val="single"/>
              </w:rPr>
              <w:t>Communication:</w:t>
            </w:r>
          </w:p>
          <w:p w:rsidR="00E30D75" w:rsidRPr="00703006" w:rsidRDefault="00E30D75" w:rsidP="004B7375">
            <w:pPr>
              <w:spacing w:after="0"/>
              <w:rPr>
                <w:rFonts w:ascii="Times New Roman" w:hAnsi="Times New Roman" w:cs="Times New Roman"/>
                <w:color w:val="0000FF"/>
                <w:lang w:val="en-CA" w:eastAsia="en-CA"/>
              </w:rPr>
            </w:pPr>
            <w:r w:rsidRPr="00703006">
              <w:rPr>
                <w:rFonts w:ascii="Times New Roman" w:hAnsi="Times New Roman" w:cs="Times New Roman"/>
                <w:lang w:val="en-CA" w:eastAsia="en-CA"/>
              </w:rPr>
              <w:t xml:space="preserve">The College considers </w:t>
            </w:r>
            <w:r w:rsidRPr="00703006">
              <w:rPr>
                <w:rFonts w:ascii="Times New Roman" w:hAnsi="Times New Roman" w:cs="Times New Roman"/>
                <w:b/>
                <w:bCs/>
                <w:i/>
                <w:iCs/>
                <w:lang w:val="en-CA" w:eastAsia="en-CA"/>
              </w:rPr>
              <w:t>Desire2Learn (D2L) </w:t>
            </w:r>
            <w:r w:rsidRPr="00703006">
              <w:rPr>
                <w:rFonts w:ascii="Times New Roman" w:hAnsi="Times New Roman" w:cs="Times New Roman"/>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703006">
              <w:rPr>
                <w:rFonts w:ascii="Times New Roman" w:hAnsi="Times New Roman" w:cs="Times New Roman"/>
                <w:color w:val="0000FF"/>
                <w:lang w:val="en-CA" w:eastAsia="en-CA"/>
              </w:rPr>
              <w:t>.</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6.</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Plagiarism</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Students should refer to the definition of “academic dishonesty” in </w:t>
            </w:r>
            <w:r w:rsidRPr="00703006">
              <w:rPr>
                <w:rFonts w:ascii="Times New Roman" w:hAnsi="Times New Roman" w:cs="Times New Roman"/>
                <w:i/>
              </w:rPr>
              <w:t>Student Code of Conduct</w:t>
            </w:r>
            <w:r w:rsidRPr="00703006">
              <w:rPr>
                <w:rFonts w:ascii="Times New Roman" w:hAnsi="Times New Roman" w:cs="Times New Roman"/>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30D75" w:rsidRPr="00703006" w:rsidRDefault="00E30D75" w:rsidP="004B7375">
            <w:pPr>
              <w:spacing w:after="0"/>
              <w:rPr>
                <w:rFonts w:ascii="Times New Roman" w:hAnsi="Times New Roman" w:cs="Times New Roman"/>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lastRenderedPageBreak/>
              <w:t>7.</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Tuition Default: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Students who have defaulted on the payment of tuition (tuition has not been paid in full, payments were not deferred or payment plan not </w:t>
            </w:r>
            <w:proofErr w:type="spellStart"/>
            <w:r w:rsidRPr="00703006">
              <w:rPr>
                <w:rFonts w:ascii="Times New Roman" w:hAnsi="Times New Roman" w:cs="Times New Roman"/>
              </w:rPr>
              <w:t>honoured</w:t>
            </w:r>
            <w:proofErr w:type="spellEnd"/>
            <w:r w:rsidRPr="00703006">
              <w:rPr>
                <w:rFonts w:ascii="Times New Roman" w:hAnsi="Times New Roman" w:cs="Times New Roman"/>
              </w:rPr>
              <w:t xml:space="preserve"> as </w:t>
            </w:r>
            <w:bookmarkStart w:id="1" w:name="Dropdown2"/>
            <w:r w:rsidRPr="00703006">
              <w:rPr>
                <w:rFonts w:ascii="Times New Roman" w:hAnsi="Times New Roman" w:cs="Times New Roman"/>
              </w:rPr>
              <w:t>of the first week of</w:t>
            </w:r>
            <w:bookmarkEnd w:id="1"/>
            <w:r w:rsidRPr="00703006">
              <w:rPr>
                <w:rFonts w:ascii="Times New Roman" w:hAnsi="Times New Roman" w:cs="Times New Roman"/>
              </w:rPr>
              <w:t xml:space="preserve"> 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0D75" w:rsidRPr="00703006" w:rsidRDefault="00E30D75" w:rsidP="004B7375">
            <w:pPr>
              <w:spacing w:after="0"/>
              <w:rPr>
                <w:rFonts w:ascii="Times New Roman" w:hAnsi="Times New Roman" w:cs="Times New Roman"/>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8.</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Student Portal:</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The Sault College portal allows you to view all your student information in one place. </w:t>
            </w:r>
            <w:proofErr w:type="spellStart"/>
            <w:proofErr w:type="gramStart"/>
            <w:r w:rsidRPr="00703006">
              <w:rPr>
                <w:rFonts w:ascii="Times New Roman" w:hAnsi="Times New Roman" w:cs="Times New Roman"/>
              </w:rPr>
              <w:t>mysaultcollege</w:t>
            </w:r>
            <w:proofErr w:type="spellEnd"/>
            <w:proofErr w:type="gramEnd"/>
            <w:r w:rsidRPr="00703006">
              <w:rPr>
                <w:rFonts w:ascii="Times New Roman" w:hAnsi="Times New Roman" w:cs="Times New Roman"/>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1" w:history="1">
              <w:r w:rsidRPr="00703006">
                <w:rPr>
                  <w:rStyle w:val="Hyperlink"/>
                  <w:rFonts w:ascii="Times New Roman" w:hAnsi="Times New Roman" w:cs="Times New Roman"/>
                </w:rPr>
                <w:t>https://my.saultcollege.ca</w:t>
              </w:r>
            </w:hyperlink>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 </w:t>
            </w: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9.</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Electronic Devices in the Classroom:</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E30D75" w:rsidRPr="00703006" w:rsidRDefault="00E30D75" w:rsidP="004B7375">
            <w:pPr>
              <w:spacing w:after="0"/>
              <w:rPr>
                <w:rFonts w:ascii="Times New Roman" w:hAnsi="Times New Roman" w:cs="Times New Roman"/>
              </w:rPr>
            </w:pPr>
          </w:p>
        </w:tc>
      </w:tr>
    </w:tbl>
    <w:p w:rsidR="00E30D75" w:rsidRPr="00703006" w:rsidRDefault="00E30D75" w:rsidP="00E30D75">
      <w:pPr>
        <w:spacing w:after="0" w:line="240" w:lineRule="auto"/>
        <w:rPr>
          <w:rFonts w:ascii="Times New Roman" w:hAnsi="Times New Roman" w:cs="Times New Roman"/>
        </w:rPr>
      </w:pPr>
    </w:p>
    <w:p w:rsidR="00384EB4" w:rsidRPr="00703006" w:rsidRDefault="007B6996"/>
    <w:sectPr w:rsidR="00384EB4" w:rsidRPr="00703006" w:rsidSect="007A2B48">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96" w:rsidRDefault="007B6996" w:rsidP="007B6996">
      <w:pPr>
        <w:spacing w:after="0" w:line="240" w:lineRule="auto"/>
      </w:pPr>
      <w:r>
        <w:separator/>
      </w:r>
    </w:p>
  </w:endnote>
  <w:endnote w:type="continuationSeparator" w:id="0">
    <w:p w:rsidR="007B6996" w:rsidRDefault="007B6996" w:rsidP="007B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96" w:rsidRDefault="007B6996" w:rsidP="007B6996">
      <w:pPr>
        <w:spacing w:after="0" w:line="240" w:lineRule="auto"/>
      </w:pPr>
      <w:r>
        <w:separator/>
      </w:r>
    </w:p>
  </w:footnote>
  <w:footnote w:type="continuationSeparator" w:id="0">
    <w:p w:rsidR="007B6996" w:rsidRDefault="007B6996" w:rsidP="007B6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96" w:rsidRDefault="007B6996">
    <w:pPr>
      <w:pStyle w:val="Header"/>
    </w:pPr>
    <w:r>
      <w:t>Conflict Management</w:t>
    </w:r>
    <w:r>
      <w:tab/>
      <w:t>-</w:t>
    </w:r>
    <w:r>
      <w:fldChar w:fldCharType="begin"/>
    </w:r>
    <w:r>
      <w:instrText xml:space="preserve"> PAGE   \* MERGEFORMAT </w:instrText>
    </w:r>
    <w:r>
      <w:fldChar w:fldCharType="separate"/>
    </w:r>
    <w:r>
      <w:rPr>
        <w:noProof/>
      </w:rPr>
      <w:t>6</w:t>
    </w:r>
    <w:r>
      <w:rPr>
        <w:noProof/>
      </w:rPr>
      <w:fldChar w:fldCharType="end"/>
    </w:r>
    <w:r>
      <w:rPr>
        <w:noProof/>
      </w:rPr>
      <w:t>-</w:t>
    </w:r>
    <w:r>
      <w:rPr>
        <w:noProof/>
      </w:rPr>
      <w:tab/>
      <w:t>PFP405</w:t>
    </w:r>
  </w:p>
  <w:p w:rsidR="007B6996" w:rsidRDefault="007B6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431F4"/>
    <w:multiLevelType w:val="hybridMultilevel"/>
    <w:tmpl w:val="2DCA173C"/>
    <w:lvl w:ilvl="0" w:tplc="0C14CB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B47CFA"/>
    <w:multiLevelType w:val="hybridMultilevel"/>
    <w:tmpl w:val="C50A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0D75"/>
    <w:rsid w:val="001A10AF"/>
    <w:rsid w:val="003E3DE2"/>
    <w:rsid w:val="00703006"/>
    <w:rsid w:val="007318D8"/>
    <w:rsid w:val="007B6996"/>
    <w:rsid w:val="00873854"/>
    <w:rsid w:val="00917515"/>
    <w:rsid w:val="00AE040A"/>
    <w:rsid w:val="00D34B35"/>
    <w:rsid w:val="00E30D75"/>
    <w:rsid w:val="00F4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0D75"/>
    <w:rPr>
      <w:color w:val="0000FF"/>
      <w:u w:val="single"/>
    </w:rPr>
  </w:style>
  <w:style w:type="paragraph" w:styleId="BalloonText">
    <w:name w:val="Balloon Text"/>
    <w:basedOn w:val="Normal"/>
    <w:link w:val="BalloonTextChar"/>
    <w:uiPriority w:val="99"/>
    <w:semiHidden/>
    <w:unhideWhenUsed/>
    <w:rsid w:val="00E30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75"/>
    <w:rPr>
      <w:rFonts w:ascii="Tahoma" w:hAnsi="Tahoma" w:cs="Tahoma"/>
      <w:sz w:val="16"/>
      <w:szCs w:val="16"/>
    </w:rPr>
  </w:style>
  <w:style w:type="paragraph" w:styleId="ListParagraph">
    <w:name w:val="List Paragraph"/>
    <w:basedOn w:val="Normal"/>
    <w:uiPriority w:val="34"/>
    <w:qFormat/>
    <w:rsid w:val="00703006"/>
    <w:pPr>
      <w:ind w:left="720"/>
      <w:contextualSpacing/>
    </w:pPr>
  </w:style>
  <w:style w:type="paragraph" w:styleId="Header">
    <w:name w:val="header"/>
    <w:basedOn w:val="Normal"/>
    <w:link w:val="HeaderChar"/>
    <w:uiPriority w:val="99"/>
    <w:unhideWhenUsed/>
    <w:rsid w:val="007B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96"/>
  </w:style>
  <w:style w:type="paragraph" w:styleId="Footer">
    <w:name w:val="footer"/>
    <w:basedOn w:val="Normal"/>
    <w:link w:val="FooterChar"/>
    <w:uiPriority w:val="99"/>
    <w:unhideWhenUsed/>
    <w:rsid w:val="007B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B4437-B908-48B4-8B45-E613AC507A6B}">
  <ds:schemaRefs>
    <ds:schemaRef ds:uri="http://schemas.openxmlformats.org/officeDocument/2006/bibliography"/>
  </ds:schemaRefs>
</ds:datastoreItem>
</file>

<file path=customXml/itemProps2.xml><?xml version="1.0" encoding="utf-8"?>
<ds:datastoreItem xmlns:ds="http://schemas.openxmlformats.org/officeDocument/2006/customXml" ds:itemID="{2C02E296-2640-4972-97F9-1A51EEBBCB99}"/>
</file>

<file path=customXml/itemProps3.xml><?xml version="1.0" encoding="utf-8"?>
<ds:datastoreItem xmlns:ds="http://schemas.openxmlformats.org/officeDocument/2006/customXml" ds:itemID="{7C1A379D-C925-4398-9E8C-B5239EBE38A3}"/>
</file>

<file path=customXml/itemProps4.xml><?xml version="1.0" encoding="utf-8"?>
<ds:datastoreItem xmlns:ds="http://schemas.openxmlformats.org/officeDocument/2006/customXml" ds:itemID="{37A306C2-BE42-4F56-8E4A-959DBFC629EA}"/>
</file>

<file path=docProps/app.xml><?xml version="1.0" encoding="utf-8"?>
<Properties xmlns="http://schemas.openxmlformats.org/officeDocument/2006/extended-properties" xmlns:vt="http://schemas.openxmlformats.org/officeDocument/2006/docPropsVTypes">
  <Template>Normal.dotm</Template>
  <TotalTime>10</TotalTime>
  <Pages>6</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 Notes</dc:creator>
  <cp:keywords/>
  <dc:description/>
  <cp:lastModifiedBy>Gina Guidocci</cp:lastModifiedBy>
  <cp:revision>4</cp:revision>
  <cp:lastPrinted>2014-02-14T21:26:00Z</cp:lastPrinted>
  <dcterms:created xsi:type="dcterms:W3CDTF">2014-01-08T02:57:00Z</dcterms:created>
  <dcterms:modified xsi:type="dcterms:W3CDTF">2014-02-14T21:26:00Z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10548000</vt:r8>
  </property>
</Properties>
</file>